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E646" w14:textId="77777777" w:rsidR="00FE2F73" w:rsidRDefault="00FE2F73" w:rsidP="00FE2F73">
      <w:pPr>
        <w:widowControl/>
        <w:spacing w:line="240" w:lineRule="auto"/>
      </w:pPr>
    </w:p>
    <w:p w14:paraId="29BEFADA" w14:textId="77777777" w:rsidR="00FE2F73" w:rsidRDefault="00FE2F73" w:rsidP="00FE2F73">
      <w:pPr>
        <w:pStyle w:val="Acte"/>
        <w:rPr>
          <w:rStyle w:val="Numrodepage"/>
          <w:rFonts w:ascii="Kozuka Gothic Pr6N R" w:eastAsia="Kozuka Gothic Pr6N R" w:hAnsi="Kozuka Gothic Pr6N R" w:cs="Kozuka Gothic Pr6N R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4ABD3CA" wp14:editId="6EE8AB18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868681" cy="868681"/>
            <wp:effectExtent l="0" t="0" r="0" b="0"/>
            <wp:wrapSquare wrapText="bothSides" distT="57150" distB="57150" distL="57150" distR="5715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1" cy="868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umrodepage"/>
          <w:rFonts w:ascii="Kozuka Gothic Pr6N R" w:eastAsia="Kozuka Gothic Pr6N R" w:hAnsi="Kozuka Gothic Pr6N R" w:cs="Kozuka Gothic Pr6N R"/>
        </w:rPr>
        <w:t>Les Chantiers du Théâtre</w:t>
      </w:r>
      <w:r>
        <w:rPr>
          <w:rStyle w:val="Numrodepage"/>
          <w:rFonts w:ascii="Kozuka Gothic Pr6N R" w:eastAsia="Kozuka Gothic Pr6N R" w:hAnsi="Kozuka Gothic Pr6N R" w:cs="Kozuka Gothic Pr6N R"/>
        </w:rPr>
        <w:br/>
        <w:t>de Villeneuve-sur-Yonne</w:t>
      </w:r>
    </w:p>
    <w:p w14:paraId="1EAA3492" w14:textId="77777777" w:rsidR="00FE2F73" w:rsidRDefault="00FE2F73" w:rsidP="00FE2F73">
      <w:pPr>
        <w:spacing w:line="240" w:lineRule="auto"/>
        <w:rPr>
          <w:rFonts w:ascii="Kozuka Gothic Pr6N R" w:eastAsia="Kozuka Gothic Pr6N R" w:hAnsi="Kozuka Gothic Pr6N R" w:cs="Kozuka Gothic Pr6N R"/>
          <w:b/>
          <w:bCs/>
          <w:sz w:val="26"/>
          <w:szCs w:val="26"/>
        </w:rPr>
      </w:pPr>
    </w:p>
    <w:p w14:paraId="02AF816F" w14:textId="77777777" w:rsidR="00FE2F73" w:rsidRDefault="00FE2F73" w:rsidP="00FE2F73">
      <w:pPr>
        <w:spacing w:line="240" w:lineRule="auto"/>
        <w:jc w:val="center"/>
        <w:rPr>
          <w:rFonts w:ascii="Kozuka Gothic Pr6N R" w:eastAsia="Kozuka Gothic Pr6N R" w:hAnsi="Kozuka Gothic Pr6N R" w:cs="Kozuka Gothic Pr6N R"/>
          <w:b/>
          <w:bCs/>
          <w:sz w:val="26"/>
          <w:szCs w:val="26"/>
        </w:rPr>
      </w:pPr>
    </w:p>
    <w:p w14:paraId="2205423D" w14:textId="77777777" w:rsidR="00FE2F73" w:rsidRDefault="00FE2F73" w:rsidP="00FE2F73">
      <w:pPr>
        <w:spacing w:line="240" w:lineRule="auto"/>
        <w:jc w:val="center"/>
        <w:rPr>
          <w:rStyle w:val="Numrodepage"/>
          <w:rFonts w:eastAsia="Geneva" w:cs="Geneva"/>
          <w:sz w:val="26"/>
          <w:szCs w:val="26"/>
        </w:rPr>
      </w:pPr>
      <w:r>
        <w:rPr>
          <w:rStyle w:val="Numrodepage"/>
          <w:sz w:val="26"/>
          <w:szCs w:val="26"/>
        </w:rPr>
        <w:t>Fiche de demande de résidence – compagnie / artiste</w:t>
      </w:r>
    </w:p>
    <w:p w14:paraId="3ECAD982" w14:textId="77777777" w:rsidR="00FE2F73" w:rsidRDefault="00FE2F73" w:rsidP="00FE2F73">
      <w:pPr>
        <w:spacing w:line="240" w:lineRule="auto"/>
        <w:jc w:val="center"/>
        <w:rPr>
          <w:rStyle w:val="Numrodepage"/>
          <w:rFonts w:eastAsia="Geneva" w:cs="Geneva"/>
        </w:rPr>
      </w:pPr>
      <w:proofErr w:type="gramStart"/>
      <w:r>
        <w:rPr>
          <w:rStyle w:val="Numrodepage"/>
        </w:rPr>
        <w:t>mars</w:t>
      </w:r>
      <w:proofErr w:type="gramEnd"/>
      <w:r>
        <w:rPr>
          <w:rStyle w:val="Numrodepage"/>
        </w:rPr>
        <w:t xml:space="preserve"> – mai 2023</w:t>
      </w:r>
    </w:p>
    <w:p w14:paraId="07071550" w14:textId="77777777" w:rsidR="00FE2F73" w:rsidRPr="000D1E0E" w:rsidRDefault="00FE2F73" w:rsidP="00FE2F73">
      <w:pPr>
        <w:spacing w:line="240" w:lineRule="auto"/>
        <w:jc w:val="center"/>
        <w:rPr>
          <w:rStyle w:val="Numrodepage"/>
          <w:rFonts w:ascii="Kozuka Gothic Pr6N R" w:eastAsia="Kozuka Gothic Pr6N R" w:hAnsi="Kozuka Gothic Pr6N R" w:cs="Kozuka Gothic Pr6N R"/>
          <w:b/>
          <w:bCs/>
          <w:sz w:val="24"/>
          <w:szCs w:val="24"/>
        </w:rPr>
      </w:pPr>
      <w:proofErr w:type="gramStart"/>
      <w:r w:rsidRPr="000D1E0E">
        <w:rPr>
          <w:rStyle w:val="Numrodepage"/>
          <w:b/>
          <w:bCs/>
          <w:sz w:val="24"/>
          <w:szCs w:val="24"/>
        </w:rPr>
        <w:t>date</w:t>
      </w:r>
      <w:proofErr w:type="gramEnd"/>
      <w:r w:rsidRPr="000D1E0E">
        <w:rPr>
          <w:rStyle w:val="Numrodepage"/>
          <w:b/>
          <w:bCs/>
          <w:sz w:val="24"/>
          <w:szCs w:val="24"/>
        </w:rPr>
        <w:t xml:space="preserve"> limite de retour</w:t>
      </w:r>
      <w:r>
        <w:rPr>
          <w:rStyle w:val="Numrodepage"/>
          <w:b/>
          <w:bCs/>
          <w:sz w:val="24"/>
          <w:szCs w:val="24"/>
        </w:rPr>
        <w:t xml:space="preserve"> </w:t>
      </w:r>
      <w:r w:rsidRPr="000D1E0E">
        <w:rPr>
          <w:rStyle w:val="Numrodepage"/>
          <w:b/>
          <w:bCs/>
          <w:sz w:val="24"/>
          <w:szCs w:val="24"/>
        </w:rPr>
        <w:t xml:space="preserve">: </w:t>
      </w:r>
      <w:r>
        <w:rPr>
          <w:rStyle w:val="Numrodepage"/>
          <w:b/>
          <w:bCs/>
          <w:sz w:val="24"/>
          <w:szCs w:val="24"/>
        </w:rPr>
        <w:t>13 novembre 2022</w:t>
      </w:r>
    </w:p>
    <w:p w14:paraId="35C963AC" w14:textId="77777777" w:rsidR="00FE2F73" w:rsidRDefault="00FE2F73" w:rsidP="00FE2F73">
      <w:pPr>
        <w:tabs>
          <w:tab w:val="right" w:leader="dot" w:pos="8505"/>
        </w:tabs>
        <w:spacing w:line="240" w:lineRule="auto"/>
        <w:rPr>
          <w:rFonts w:ascii="Kozuka Gothic Pr6N R" w:eastAsia="Kozuka Gothic Pr6N R" w:hAnsi="Kozuka Gothic Pr6N R" w:cs="Kozuka Gothic Pr6N R"/>
          <w:b/>
          <w:bCs/>
        </w:rPr>
      </w:pPr>
    </w:p>
    <w:p w14:paraId="0A018D83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Nom de la compagnie/structure juridique 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89E8DC3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Titre du spectacle 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5B1745D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Personne à contacter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3C9FDC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Téléphone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71AC8E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Courriel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99B77C2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2C4DF56A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5CCB63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Infos administratives de la structure : </w:t>
      </w:r>
    </w:p>
    <w:p w14:paraId="5977BD4A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Adresse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1A5A123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A23B314" w14:textId="77777777" w:rsidR="00FE2F73" w:rsidRDefault="00FE2F73" w:rsidP="00FE2F73">
      <w:pPr>
        <w:tabs>
          <w:tab w:val="right" w:leader="dot" w:pos="6379"/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N°SIRET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  <w:t xml:space="preserve">APE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699C74E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Site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47FC84A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proofErr w:type="spellStart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N°de</w:t>
      </w:r>
      <w:proofErr w:type="spellEnd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 licence(s)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5338743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Site internet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4D90103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Représentée par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408AAAE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En qualité de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B889FD6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4368D1A6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273F9F5A" w14:textId="77777777" w:rsidR="00FE2F73" w:rsidRDefault="00FE2F73" w:rsidP="00FE2F73">
      <w:pPr>
        <w:tabs>
          <w:tab w:val="left" w:pos="851"/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Durée de résidence souhaitée (de 5 à 12 jours)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ED11590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635154C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Périodes de résidence souhaitées, par ordre de préférence (entre le 20 mars et le 21 mai 2023)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D7ED23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5542889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8A3B011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AA63AA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br w:type="page"/>
      </w:r>
    </w:p>
    <w:p w14:paraId="26257855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lastRenderedPageBreak/>
        <w:t xml:space="preserve">Présentation de la compagnie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6860FED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01DAFA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DE91247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16F21DC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F72B656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EC9CAAC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0E7102A0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207E7B4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Présentation du projet de création pour la période de résidence (historique, forme, étape du travail, thématiques, etc.) 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F4D4E9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3CD6008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8E9F6F0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2B31B79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C31B2F8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9ABAEEA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4BACC6"/>
          <w:sz w:val="22"/>
          <w:szCs w:val="22"/>
        </w:rPr>
      </w:pPr>
    </w:p>
    <w:p w14:paraId="1A61F0D2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4BACC6"/>
          <w:sz w:val="22"/>
          <w:szCs w:val="22"/>
        </w:rPr>
      </w:pPr>
    </w:p>
    <w:p w14:paraId="3A606967" w14:textId="77777777" w:rsidR="00FE2F73" w:rsidRPr="005B6834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Pour quelles raisons désirez-vous faire cette résidence au Théâtre de Villeneuve</w:t>
      </w: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-</w:t>
      </w: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sur</w:t>
      </w: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-</w:t>
      </w: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Yonne</w:t>
      </w: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 xml:space="preserve"> en particulier ? </w:t>
      </w: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1FB86857" w14:textId="77777777" w:rsidR="00FE2F73" w:rsidRPr="005B6834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008795D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6C8D2B54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7EC432DE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47E0760B" w14:textId="77777777" w:rsidR="00FE2F73" w:rsidRPr="005B6834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091D6688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7F31D69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54BC3337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Quelle forme prendrait une rencontre publique au théâtre ?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305984D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8B09B37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A3F4D45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984240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D68450A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042D7890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5F76DD50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À destination de quel(s) public(s) (quelle tranche d’âge) ?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E153E52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004BE15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0FD13D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br w:type="page"/>
      </w:r>
    </w:p>
    <w:p w14:paraId="57EF856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lastRenderedPageBreak/>
        <w:t xml:space="preserve">Type de résidence demandée (« Accueil » et/ou « Chantier »)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ADEDB1A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72883DD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Dans le cas d’une Résidence Chantier, comment imaginez-vous la demi-journée d’action artistique ? Avec quel(s) public(s) ?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FBA9483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3E05335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FE50E91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16CA340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FBF882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1D7C31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D6557F9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73ECD1E2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Composition de l’équipe (nombre de personnes présentes pendant la résidence) </w:t>
      </w:r>
      <w:r w:rsidRPr="00684189">
        <w:rPr>
          <w:rStyle w:val="Numrodepage"/>
          <w:rFonts w:ascii="Kozuka Gothic Pr6N R" w:eastAsia="Kozuka Gothic Pr6N R" w:hAnsi="Kozuka Gothic Pr6N R" w:cs="Kozuka Gothic Pr6N R"/>
          <w:b/>
          <w:bCs/>
          <w:color w:val="auto"/>
          <w:sz w:val="22"/>
          <w:szCs w:val="22"/>
        </w:rPr>
        <w:t xml:space="preserve">Pour rappel, l’hébergement est équipé de 4 lits simples et d’un lit double, répartis dans 3 chambres, il </w:t>
      </w:r>
      <w:r>
        <w:rPr>
          <w:rStyle w:val="Numrodepage"/>
          <w:rFonts w:ascii="Kozuka Gothic Pr6N R" w:eastAsia="Kozuka Gothic Pr6N R" w:hAnsi="Kozuka Gothic Pr6N R" w:cs="Kozuka Gothic Pr6N R"/>
          <w:b/>
          <w:bCs/>
          <w:color w:val="auto"/>
          <w:sz w:val="22"/>
          <w:szCs w:val="22"/>
        </w:rPr>
        <w:t>a</w:t>
      </w:r>
      <w:r w:rsidRPr="00684189">
        <w:rPr>
          <w:rStyle w:val="Numrodepage"/>
          <w:rFonts w:ascii="Kozuka Gothic Pr6N R" w:eastAsia="Kozuka Gothic Pr6N R" w:hAnsi="Kozuka Gothic Pr6N R" w:cs="Kozuka Gothic Pr6N R"/>
          <w:b/>
          <w:bCs/>
          <w:color w:val="auto"/>
          <w:sz w:val="22"/>
          <w:szCs w:val="22"/>
        </w:rPr>
        <w:t xml:space="preserve"> donc d’une capacité d’accueil de 6 personnes maximum </w:t>
      </w:r>
      <w:r w:rsidRPr="00684189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F3CB08E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64E0F54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BAED7E3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2D9D1F85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Quels seront vos besoins techniques pour votre travail ? (</w:t>
      </w:r>
      <w:proofErr w:type="gramStart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lumière</w:t>
      </w:r>
      <w:proofErr w:type="gramEnd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, son, accroches, espace minimum, autre)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FCEF51F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19EB53A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09B3B6E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color w:val="4BACC6"/>
        </w:rPr>
      </w:pPr>
    </w:p>
    <w:p w14:paraId="5E4397C4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Autres informations utiles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2222BDE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3F9DE01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3C6BDF5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A722190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77E8F0B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D426AE5" w14:textId="77777777" w:rsidR="00FE2F73" w:rsidRDefault="00FE2F73" w:rsidP="00FE2F73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80B9B1F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004ADC7E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52F97449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6EEFC4C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5951C76D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315C75F1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325741E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0EE48D60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7110539E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1A64DA00" w14:textId="77777777" w:rsidR="00FE2F73" w:rsidRDefault="00FE2F73" w:rsidP="00FE2F73">
      <w:pPr>
        <w:tabs>
          <w:tab w:val="right" w:leader="dot" w:pos="9526"/>
          <w:tab w:val="right" w:leader="dot" w:pos="9612"/>
        </w:tabs>
        <w:spacing w:line="360" w:lineRule="atLeast"/>
        <w:jc w:val="both"/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N’hésitez pas à nous contacter au 06.33.74.05.74 ou sur </w:t>
      </w:r>
      <w:hyperlink r:id="rId5" w:history="1">
        <w:r>
          <w:rPr>
            <w:rStyle w:val="Hyperlink0"/>
          </w:rPr>
          <w:t>residences@leschantiersdutheatre.fr</w:t>
        </w:r>
      </w:hyperlink>
    </w:p>
    <w:p w14:paraId="2A0BE062" w14:textId="77777777" w:rsidR="00FE2F73" w:rsidRDefault="00FE2F73" w:rsidP="00FE2F73">
      <w:pPr>
        <w:spacing w:line="240" w:lineRule="auto"/>
        <w:ind w:left="567" w:right="701"/>
        <w:jc w:val="both"/>
      </w:pPr>
    </w:p>
    <w:p w14:paraId="01C10C56" w14:textId="77777777" w:rsidR="00EB6281" w:rsidRDefault="00EB6281"/>
    <w:sectPr w:rsidR="00EB6281">
      <w:headerReference w:type="default" r:id="rId6"/>
      <w:pgSz w:w="11900" w:h="16840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﷽﷽﷽﷽﷽﷽﷽﷽ĥ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Kozuka Gothic Pr6N R">
    <w:altName w:val="﷽﷽﷽﷽﷽﷽﷽﷽r6N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altName w:val="﷽﷽﷽﷽﷽﷽﷽﷽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Monda">
    <w:altName w:val="Times New Roman"/>
    <w:panose1 w:val="020B0604020202020204"/>
    <w:charset w:val="00"/>
    <w:family w:val="auto"/>
    <w:pitch w:val="default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B931" w14:textId="77777777" w:rsidR="00055A17" w:rsidRPr="00055A17" w:rsidRDefault="00FE2F73" w:rsidP="00055A17">
    <w:pPr>
      <w:pStyle w:val="En-tte"/>
      <w:jc w:val="center"/>
      <w:rPr>
        <w:color w:val="44546A" w:themeColor="text2"/>
        <w:sz w:val="16"/>
        <w:szCs w:val="16"/>
      </w:rPr>
    </w:pPr>
    <w:r w:rsidRPr="00055A17">
      <w:rPr>
        <w:rStyle w:val="Numrodepage"/>
        <w:rFonts w:ascii="Kozuka Gothic Pr6N R" w:eastAsia="Kozuka Gothic Pr6N R" w:hAnsi="Kozuka Gothic Pr6N R" w:cs="Kozuka Gothic Pr6N R"/>
        <w:color w:val="44546A" w:themeColor="text2"/>
        <w:szCs w:val="16"/>
        <w:u w:color="7F7F7F"/>
      </w:rPr>
      <w:t>Les Chantiers du Théâtre de Villeneuve sur Yonne – residences@leschantiersdutheatre.fr</w:t>
    </w:r>
  </w:p>
  <w:p w14:paraId="56E58835" w14:textId="77777777" w:rsidR="00055A17" w:rsidRDefault="00FE2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3"/>
    <w:rsid w:val="000F539F"/>
    <w:rsid w:val="00176CD0"/>
    <w:rsid w:val="001C3385"/>
    <w:rsid w:val="0029460F"/>
    <w:rsid w:val="003C78E6"/>
    <w:rsid w:val="00444385"/>
    <w:rsid w:val="00576FC4"/>
    <w:rsid w:val="00655B11"/>
    <w:rsid w:val="008830D7"/>
    <w:rsid w:val="00C31731"/>
    <w:rsid w:val="00EB6281"/>
    <w:rsid w:val="00F90EB9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694FD"/>
  <w15:chartTrackingRefBased/>
  <w15:docId w15:val="{31566168-DE05-324D-8322-94D7FD5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Normal"/>
    <w:qFormat/>
    <w:rsid w:val="004443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jc w:val="center"/>
    </w:pPr>
    <w:rPr>
      <w:rFonts w:ascii="Geneva" w:eastAsiaTheme="minorHAnsi" w:hAnsi="Geneva" w:cstheme="minorBidi"/>
      <w:b/>
      <w:color w:val="44546A" w:themeColor="text2"/>
      <w:sz w:val="48"/>
      <w:szCs w:val="24"/>
      <w:bdr w:val="none" w:sz="0" w:space="0" w:color="auto"/>
      <w:lang w:eastAsia="en-US"/>
    </w:rPr>
  </w:style>
  <w:style w:type="paragraph" w:customStyle="1" w:styleId="Basegen">
    <w:name w:val="Base gen"/>
    <w:basedOn w:val="Normal"/>
    <w:qFormat/>
    <w:rsid w:val="004443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Geneva" w:eastAsiaTheme="minorHAnsi" w:hAnsi="Geneva" w:cstheme="minorBidi"/>
      <w:color w:val="auto"/>
      <w:sz w:val="24"/>
      <w:szCs w:val="24"/>
      <w:bdr w:val="none" w:sz="0" w:space="0" w:color="auto"/>
      <w:lang w:eastAsia="en-US"/>
    </w:rPr>
  </w:style>
  <w:style w:type="paragraph" w:customStyle="1" w:styleId="Rubriquegen">
    <w:name w:val="Rubrique gen"/>
    <w:basedOn w:val="Normal"/>
    <w:next w:val="Basegen"/>
    <w:qFormat/>
    <w:rsid w:val="008830D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</w:pPr>
    <w:rPr>
      <w:rFonts w:ascii="Geneva" w:eastAsia="Kozuka Gothic Pr6N R" w:hAnsi="Geneva" w:cs="Times New Roman"/>
      <w:b/>
      <w:color w:val="auto"/>
      <w:sz w:val="28"/>
      <w:szCs w:val="28"/>
      <w:bdr w:val="none" w:sz="0" w:space="0" w:color="auto"/>
    </w:rPr>
  </w:style>
  <w:style w:type="paragraph" w:customStyle="1" w:styleId="Style1">
    <w:name w:val="Style1"/>
    <w:basedOn w:val="Normal"/>
    <w:qFormat/>
    <w:rsid w:val="00576FC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</w:pPr>
    <w:rPr>
      <w:rFonts w:ascii="Geneva" w:eastAsia="Times New Roman" w:hAnsi="Geneva" w:cs="Times New Roman"/>
      <w:b/>
      <w:color w:val="auto"/>
      <w:sz w:val="32"/>
      <w:szCs w:val="24"/>
      <w:bdr w:val="none" w:sz="0" w:space="0" w:color="auto"/>
    </w:rPr>
  </w:style>
  <w:style w:type="character" w:customStyle="1" w:styleId="personnage">
    <w:name w:val="personnage"/>
    <w:basedOn w:val="Policepardfaut"/>
    <w:qFormat/>
    <w:rsid w:val="00576FC4"/>
    <w:rPr>
      <w:rFonts w:ascii="Avenir Book" w:hAnsi="Avenir Book" w:cs="Arial"/>
      <w:sz w:val="28"/>
      <w:szCs w:val="27"/>
    </w:rPr>
  </w:style>
  <w:style w:type="paragraph" w:customStyle="1" w:styleId="Scne">
    <w:name w:val="Scène"/>
    <w:basedOn w:val="Normal"/>
    <w:next w:val="Basegen"/>
    <w:qFormat/>
    <w:rsid w:val="001C33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outlineLvl w:val="3"/>
    </w:pPr>
    <w:rPr>
      <w:rFonts w:ascii="Geneva" w:eastAsiaTheme="minorHAnsi" w:hAnsi="Geneva" w:cstheme="minorBidi"/>
      <w:color w:val="auto"/>
      <w:sz w:val="24"/>
      <w:szCs w:val="24"/>
      <w:bdr w:val="none" w:sz="0" w:space="0" w:color="auto"/>
    </w:rPr>
  </w:style>
  <w:style w:type="paragraph" w:customStyle="1" w:styleId="persos">
    <w:name w:val="persos"/>
    <w:basedOn w:val="Basegen"/>
    <w:next w:val="Basegen"/>
    <w:qFormat/>
    <w:rsid w:val="001C3385"/>
    <w:pPr>
      <w:ind w:left="708"/>
    </w:pPr>
    <w:rPr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C78E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jc w:val="center"/>
      <w:outlineLvl w:val="0"/>
    </w:pPr>
    <w:rPr>
      <w:rFonts w:ascii="Geneva" w:eastAsiaTheme="majorEastAsia" w:hAnsi="Geneva" w:cstheme="majorBidi"/>
      <w:b/>
      <w:bCs/>
      <w:color w:val="auto"/>
      <w:kern w:val="28"/>
      <w:sz w:val="32"/>
      <w:szCs w:val="32"/>
      <w:bdr w:val="none" w:sz="0" w:space="0" w:color="auto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C78E6"/>
    <w:rPr>
      <w:rFonts w:ascii="Geneva" w:eastAsiaTheme="majorEastAsia" w:hAnsi="Geneva" w:cstheme="majorBidi"/>
      <w:b/>
      <w:bCs/>
      <w:kern w:val="28"/>
      <w:sz w:val="32"/>
      <w:szCs w:val="32"/>
    </w:rPr>
  </w:style>
  <w:style w:type="paragraph" w:customStyle="1" w:styleId="BaseGen0">
    <w:name w:val="BaseGen"/>
    <w:basedOn w:val="Normal"/>
    <w:qFormat/>
    <w:rsid w:val="003C78E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both"/>
    </w:pPr>
    <w:rPr>
      <w:rFonts w:ascii="Geneva" w:eastAsia="Times New Roman" w:hAnsi="Geneva" w:cs="Geeza Pro"/>
      <w:bCs/>
      <w:color w:val="auto"/>
      <w:sz w:val="24"/>
      <w:szCs w:val="24"/>
      <w:bdr w:val="none" w:sz="0" w:space="0" w:color="auto"/>
    </w:rPr>
  </w:style>
  <w:style w:type="paragraph" w:styleId="En-tte">
    <w:name w:val="header"/>
    <w:basedOn w:val="Normal"/>
    <w:link w:val="En-tteCar"/>
    <w:unhideWhenUsed/>
    <w:rsid w:val="003C78E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="Geneva" w:eastAsiaTheme="minorHAnsi" w:hAnsi="Geneva" w:cstheme="minorBidi"/>
      <w:color w:val="8EAADB" w:themeColor="accent1" w:themeTint="99"/>
      <w:sz w:val="18"/>
      <w:szCs w:val="24"/>
      <w:bdr w:val="none" w:sz="0" w:space="0" w:color="auto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78E6"/>
    <w:rPr>
      <w:rFonts w:ascii="Geneva" w:hAnsi="Geneva"/>
      <w:color w:val="8EAADB" w:themeColor="accent1" w:themeTint="99"/>
      <w:sz w:val="18"/>
    </w:rPr>
  </w:style>
  <w:style w:type="character" w:styleId="Numrodepage">
    <w:name w:val="page number"/>
    <w:basedOn w:val="Policepardfaut"/>
    <w:unhideWhenUsed/>
    <w:rsid w:val="003C78E6"/>
    <w:rPr>
      <w:rFonts w:ascii="Geneva" w:hAnsi="Geneva"/>
      <w:sz w:val="16"/>
    </w:rPr>
  </w:style>
  <w:style w:type="paragraph" w:customStyle="1" w:styleId="Article">
    <w:name w:val="Article"/>
    <w:basedOn w:val="Normal"/>
    <w:next w:val="Normal"/>
    <w:qFormat/>
    <w:rsid w:val="00176C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709"/>
    </w:pPr>
    <w:rPr>
      <w:rFonts w:ascii="Geneva" w:eastAsia="Times New Roman" w:hAnsi="Geneva" w:cs="Arial"/>
      <w:b/>
      <w:color w:val="auto"/>
      <w:sz w:val="24"/>
      <w:szCs w:val="24"/>
      <w:bdr w:val="none" w:sz="0" w:space="0" w:color="auto"/>
    </w:rPr>
  </w:style>
  <w:style w:type="paragraph" w:customStyle="1" w:styleId="BaseKozu">
    <w:name w:val="Base Kozu"/>
    <w:basedOn w:val="Normal"/>
    <w:qFormat/>
    <w:rsid w:val="00C317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Kozuka Gothic Pr6N R" w:eastAsia="Kozuka Gothic Pr6N R" w:hAnsi="Kozuka Gothic Pr6N R" w:cs="Tahoma"/>
      <w:color w:val="auto"/>
      <w:sz w:val="18"/>
      <w:szCs w:val="18"/>
      <w:bdr w:val="none" w:sz="0" w:space="0" w:color="auto"/>
      <w:lang w:eastAsia="en-US"/>
    </w:rPr>
  </w:style>
  <w:style w:type="paragraph" w:customStyle="1" w:styleId="Titrepriode">
    <w:name w:val="Titre période"/>
    <w:basedOn w:val="Normal"/>
    <w:qFormat/>
    <w:rsid w:val="00655B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Eurostile" w:eastAsia="Monda" w:hAnsi="Eurostile" w:cs="Monda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Titrenumro">
    <w:name w:val="Titre à numéro"/>
    <w:basedOn w:val="Normal"/>
    <w:qFormat/>
    <w:rsid w:val="00655B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Geneva" w:eastAsia="Monda" w:hAnsi="Geneva" w:cs="Monda"/>
      <w:b/>
      <w:color w:val="auto"/>
      <w:sz w:val="28"/>
      <w:szCs w:val="28"/>
      <w:u w:val="single"/>
      <w:bdr w:val="none" w:sz="0" w:space="0" w:color="auto"/>
      <w:lang w:eastAsia="en-US"/>
    </w:rPr>
  </w:style>
  <w:style w:type="paragraph" w:customStyle="1" w:styleId="listesimplenum">
    <w:name w:val="liste simple à num"/>
    <w:basedOn w:val="Normal"/>
    <w:qFormat/>
    <w:rsid w:val="00655B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Geneva" w:eastAsia="Monda" w:hAnsi="Geneva" w:cs="Monda"/>
      <w:color w:val="auto"/>
      <w:sz w:val="24"/>
      <w:szCs w:val="24"/>
      <w:bdr w:val="none" w:sz="0" w:space="0" w:color="auto"/>
      <w:lang w:eastAsia="en-US"/>
    </w:rPr>
  </w:style>
  <w:style w:type="character" w:customStyle="1" w:styleId="Hyperlink0">
    <w:name w:val="Hyperlink.0"/>
    <w:basedOn w:val="Policepardfaut"/>
    <w:rsid w:val="00FE2F73"/>
    <w:rPr>
      <w:rFonts w:ascii="Kozuka Gothic Pr6N R" w:eastAsia="Kozuka Gothic Pr6N R" w:hAnsi="Kozuka Gothic Pr6N R" w:cs="Kozuka Gothic Pr6N R"/>
      <w:color w:val="0000FF"/>
      <w:u w:val="single" w:color="0000FF"/>
    </w:rPr>
  </w:style>
  <w:style w:type="paragraph" w:customStyle="1" w:styleId="Acte">
    <w:name w:val="Acte"/>
    <w:rsid w:val="00FE2F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1"/>
    </w:pPr>
    <w:rPr>
      <w:rFonts w:ascii="Palatino" w:eastAsia="Palatino" w:hAnsi="Palatino" w:cs="Palatino"/>
      <w:b/>
      <w:bCs/>
      <w:color w:val="000000"/>
      <w:sz w:val="32"/>
      <w:szCs w:val="32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sidences@leschantiersdutheatr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 Coguic</dc:creator>
  <cp:keywords/>
  <dc:description/>
  <cp:lastModifiedBy>Stéphanie Le Coguic</cp:lastModifiedBy>
  <cp:revision>1</cp:revision>
  <dcterms:created xsi:type="dcterms:W3CDTF">2022-10-05T22:46:00Z</dcterms:created>
  <dcterms:modified xsi:type="dcterms:W3CDTF">2022-10-05T22:46:00Z</dcterms:modified>
</cp:coreProperties>
</file>